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FB" w:rsidRPr="002524FB" w:rsidRDefault="002524FB" w:rsidP="002524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Договор купли-продажи (публичная оферта) </w:t>
      </w:r>
    </w:p>
    <w:p w:rsidR="002524FB" w:rsidRPr="002524FB" w:rsidRDefault="002524FB" w:rsidP="002524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4FB" w:rsidRPr="002524FB" w:rsidRDefault="002524FB" w:rsidP="002524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договор регулирует взаимоотношения между </w:t>
      </w:r>
      <w:proofErr w:type="spellStart"/>
      <w:proofErr w:type="gramStart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интернет-магазином</w:t>
      </w:r>
      <w:proofErr w:type="spellEnd"/>
      <w:proofErr w:type="gramEnd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belmtz</w:t>
      </w:r>
      <w:proofErr w:type="spellEnd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</w:t>
      </w: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и пользователем услуг (покупателем) и определяет условия приобретения товаров через сайт </w:t>
      </w:r>
      <w:hyperlink r:id="rId4" w:history="1">
        <w:proofErr w:type="spellStart"/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belmtz</w:t>
        </w:r>
        <w:proofErr w:type="spellEnd"/>
        <w:r w:rsidRPr="002524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</w:hyperlink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24FB" w:rsidRPr="002524FB" w:rsidRDefault="002524FB" w:rsidP="002524FB">
      <w:pPr>
        <w:spacing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1. ОБЩИЕ ПОЛОЖЕНИЯ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БелМТзцентр</w:t>
      </w:r>
      <w:proofErr w:type="spellEnd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по тексту – «Продавец») публикует настоящий договор купли-продажи, являющийся публичным договором-офертой (предложением) в адрес физических и юридических лиц в соответствии со ст. 435 и пунктом 2 статьи 437 Гражданского Кодекса Российской Федерации (далее - ГК РФ).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Настоящая сделка регулируется договором купли-продажи на условиях публичной оферты (далее по тексту - «Оферта») определяет все существенные условия договора между Продавцом и лицом, акцептовавшим Оферту (далее по тексту – «Покупатель»). Произведя акцепт оферты (т.е. оплату оформленного в интернет – </w:t>
      </w:r>
      <w:proofErr w:type="gramStart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магазине</w:t>
      </w:r>
      <w:proofErr w:type="gramEnd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заказа), Покупатель получает в собственность товар.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Настоящий договор заключается между Покупателем и Продавцом в момент оформления заказа.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Оферта может быть акцептована (принята) любым физическим или юридическим лицом на территории Российской Федерации, имеющим намерение приобрести товары предоставляемые Продавцом через интернет-магазин, расположенный по адресу </w:t>
      </w: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http://belmtz.com/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Покупатель безоговорочно принимает все условия, содержащиеся в оферте в целом (т.е. в полном объеме и без исключений).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Продавец сохраняет за собой право в одностороннем порядке вносить изменения в настоящий Договор с предварительной их публикацией на сайте.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Оферта, все приложения к ней, а также вся дополнительная информация о товарах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БелМТЗцентр</w:t>
      </w:r>
      <w:proofErr w:type="spellEnd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опубликована на сайте http://belmtz.com/.</w:t>
      </w:r>
    </w:p>
    <w:p w:rsidR="002524FB" w:rsidRPr="002524FB" w:rsidRDefault="002524FB" w:rsidP="002524FB">
      <w:pPr>
        <w:spacing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2. СТАТУС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ИНТЕРНЕТ-МАГАЗИНА</w:t>
      </w:r>
      <w:proofErr w:type="gram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2524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"</w:t>
      </w:r>
      <w:r w:rsidRPr="002524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belmtz.com</w:t>
      </w:r>
      <w:r w:rsidRPr="002524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"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Интернет – магазин является собственностью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БелМТЗцентр</w:t>
      </w:r>
      <w:proofErr w:type="spellEnd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предназначен для организации дистанционного способа продажи товаров через сеть интернет.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Интернет-магазин не требует от Покупателя специальных действий для использования ресурса интернет - магазина для просмотра товара, расчета и </w:t>
      </w: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оформления заказа, таких как регистрация или заключение договора на пользование ресурсом интернет - магазина.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Интернет – магазин не несет ответственности за содержание и достоверность информации, предоставленной Покупателем при оформлении заказа.</w:t>
      </w:r>
    </w:p>
    <w:p w:rsidR="002524FB" w:rsidRPr="002524FB" w:rsidRDefault="002524FB" w:rsidP="002524FB">
      <w:pPr>
        <w:spacing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3. СТАТУС ПОКУПАТЕЛЯ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Покупателем является физическое или юридическое лицо, оформившее заказ в интернет – </w:t>
      </w:r>
      <w:proofErr w:type="gramStart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магазине</w:t>
      </w:r>
      <w:proofErr w:type="gramEnd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условиях Договора купли-продажи (публичной оферты интернет – магазина).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Покупатель несет ответственность за достоверность предоставленной при оформлении заказа информац</w:t>
      </w:r>
      <w:proofErr w:type="gramStart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чистоту от претензий третьих лиц.</w:t>
      </w:r>
    </w:p>
    <w:p w:rsidR="002524FB" w:rsidRPr="002524FB" w:rsidRDefault="002524FB" w:rsidP="002524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  <w:t>3.3. Использование ресурса интернет - магазина для просмотра и выбора товара, а так же для оформления заказа является для Покупателя безвозмездным.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Оплата Покупателем оформленного в интернет – </w:t>
      </w:r>
      <w:proofErr w:type="gramStart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магазине</w:t>
      </w:r>
      <w:proofErr w:type="gramEnd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заказа означает полное согласие Покупателя с условиями Договора купли – продажи (публичной оферты интернет – магазина) и является датой заключения Договора купли-продажи между интернет – магазином и Покупателем.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Информация, предоставленная Покупателем, является конфиденциальной.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Интернет – магазина использует информацию о Пок</w:t>
      </w:r>
      <w:r w:rsidR="00427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упателе исключительно в целях</w:t>
      </w: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функционирования интернет – магазина (отправление уведомления Покупателю о выполнении заказа и т.д.) и в случаях, указанных в настоящем Договоре.</w:t>
      </w:r>
    </w:p>
    <w:p w:rsidR="002524FB" w:rsidRPr="002524FB" w:rsidRDefault="002524FB" w:rsidP="002524FB">
      <w:pPr>
        <w:spacing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4. ПРЕДМЕТ ДОГОВОРА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Продавец обязуется передать в собственность Покупателю товар, а Покупатель обязуется оплатить и принять товар на условиях настоящего Договора.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Настоящий Договор регулирует куплю-продажу в интернет </w:t>
      </w:r>
      <w:proofErr w:type="gramStart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магазине</w:t>
      </w:r>
      <w:proofErr w:type="gramEnd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числе: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добровольный выбор Покупателем Товара в интернет - </w:t>
      </w:r>
      <w:proofErr w:type="gramStart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магазине</w:t>
      </w:r>
      <w:proofErr w:type="gramEnd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самостоятельное оформление Покупателем заказа в интернет – </w:t>
      </w:r>
      <w:proofErr w:type="gramStart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магазине</w:t>
      </w:r>
      <w:proofErr w:type="gramEnd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оплата Покупателем заказа, оформленного в интернет – </w:t>
      </w:r>
      <w:proofErr w:type="gramStart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магазине</w:t>
      </w:r>
      <w:proofErr w:type="gramEnd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и передача заказа Покупателю в собственность на условиях настоящего Договора.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Покупателю при оформлении заказа предоставляется право выбора способа доставки.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К отношениям между Покупателем и Продавцом применяются положения ГК РФ о розничной купле-продаже (§ 2 глава30), Закон РФ «О защите прав потребителей» от 07.02.1992 № 2300-1, а также иные нормативные правовые акты, принятые в соответствии с ними.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Физическое или юридическое лицо считается принявшим все условия оферты (акцепт оферты) и</w:t>
      </w:r>
      <w:proofErr w:type="gramStart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приложений к ней в полном объеме и без исключений, с момента поступления денежных средств в счет оплаты товара на расчёт</w:t>
      </w:r>
      <w:r w:rsidR="00427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счёт Продавца (в случае без</w:t>
      </w: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наличной оплаты), либо с момента поступления денежных средств в счет оплаты товара на расчетный счет Оператора платежной системы (в случае оплаты через платежные системы), либо внесения денежных сре</w:t>
      </w:r>
      <w:proofErr w:type="gramStart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к</w:t>
      </w:r>
      <w:proofErr w:type="gramEnd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ассу Продавца, в порядке, предусмотренном Разделом 10 настоящего Договора и на условиях, установленных Продавцом в приложениях к оферте. В случае акцепта оферты одним из вышеуказанных способов, физическое лицо считается заключившим с Продавцом договор купли-продажи заказанных товаров и приобретает статус Покупателя.</w:t>
      </w:r>
    </w:p>
    <w:p w:rsidR="002524FB" w:rsidRPr="002524FB" w:rsidRDefault="002524FB" w:rsidP="002524FB">
      <w:pPr>
        <w:spacing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5. ОПРЕДЕЛЕНИЯ</w:t>
      </w:r>
      <w:r w:rsidR="007211F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,</w:t>
      </w:r>
      <w:r w:rsidRPr="002524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ИСПОЛЬЗУЕМЫЕ В ДОГОВОРЕ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Покупатель - физическое или юридическое лицо, принявшее в полном объеме и без исключений условия оферты (совершившее акцепт оферты) в соответствии с п. 4.4. Договора.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Продавец - 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БелМТЗцентр</w:t>
      </w:r>
      <w:proofErr w:type="spellEnd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(сокращенное наименование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БелМТЗцентр</w:t>
      </w:r>
      <w:proofErr w:type="spellEnd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»), зарегистрировано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21.04.2017</w:t>
      </w: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Межрайонной инспекцией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 налоговой службы № 12</w:t>
      </w: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Воронежской области </w:t>
      </w: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Основным Государственным Регистрационным Номером (ОГРН) </w:t>
      </w:r>
      <w:r w:rsidRPr="002524FB">
        <w:rPr>
          <w:rStyle w:val="a5"/>
          <w:rFonts w:ascii="Times New Roman" w:hAnsi="Times New Roman" w:cs="Times New Roman"/>
          <w:i w:val="0"/>
          <w:spacing w:val="6"/>
          <w:sz w:val="28"/>
          <w:szCs w:val="28"/>
          <w:shd w:val="clear" w:color="auto" w:fill="FFFFFF"/>
        </w:rPr>
        <w:t>1173668024089</w:t>
      </w:r>
      <w:r>
        <w:rPr>
          <w:rStyle w:val="a5"/>
          <w:rFonts w:ascii="Arial" w:hAnsi="Arial" w:cs="Arial"/>
          <w:color w:val="3E3A36"/>
          <w:spacing w:val="6"/>
          <w:shd w:val="clear" w:color="auto" w:fill="FFFFFF"/>
        </w:rPr>
        <w:t> </w:t>
      </w: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ИНН/КПП </w:t>
      </w:r>
      <w:r w:rsidRPr="002524FB">
        <w:rPr>
          <w:rStyle w:val="a5"/>
          <w:rFonts w:ascii="Times New Roman" w:hAnsi="Times New Roman" w:cs="Times New Roman"/>
          <w:i w:val="0"/>
          <w:spacing w:val="6"/>
          <w:sz w:val="28"/>
          <w:szCs w:val="28"/>
          <w:shd w:val="clear" w:color="auto" w:fill="FFFFFF"/>
        </w:rPr>
        <w:t>3665139625</w:t>
      </w:r>
      <w:r w:rsidRPr="002524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2524FB">
        <w:rPr>
          <w:rStyle w:val="a5"/>
          <w:rFonts w:ascii="Times New Roman" w:hAnsi="Times New Roman" w:cs="Times New Roman"/>
          <w:i w:val="0"/>
          <w:spacing w:val="6"/>
          <w:sz w:val="28"/>
          <w:szCs w:val="28"/>
          <w:shd w:val="clear" w:color="auto" w:fill="FFFFFF"/>
        </w:rPr>
        <w:t>366501001</w:t>
      </w: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адрес (местонахождения): </w:t>
      </w:r>
      <w:r w:rsidR="007211F4" w:rsidRPr="007211F4">
        <w:rPr>
          <w:rStyle w:val="a5"/>
          <w:rFonts w:ascii="Times New Roman" w:hAnsi="Times New Roman" w:cs="Times New Roman"/>
          <w:i w:val="0"/>
          <w:spacing w:val="6"/>
          <w:sz w:val="28"/>
          <w:szCs w:val="28"/>
          <w:shd w:val="clear" w:color="auto" w:fill="FFFFFF"/>
        </w:rPr>
        <w:t>394038, г. Воронеж, ул. Дорожная, д. 40 а</w:t>
      </w: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Интернет – магазин – интернет - сайт, имеющий адрес в сети интернет </w:t>
      </w:r>
      <w:r w:rsidR="007211F4" w:rsidRPr="0072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http://belmtz.com/</w:t>
      </w: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принадлежащий Продавцу и предназначенный для продажи Продавцом Покупателям на основании оферты товаров, принадлежащих Продавцу.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5.4. Сайт-интернет - сайт, имеющий адрес в сети интерне</w:t>
      </w:r>
      <w:hyperlink r:id="rId5" w:history="1">
        <w:r w:rsidRPr="007211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 </w:t>
        </w:r>
        <w:r w:rsidR="007211F4" w:rsidRPr="007211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http://belmtz.com/ </w:t>
        </w:r>
      </w:hyperlink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Каталог – информация о товарах, размещенная в интернет - магазине.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Товар - имущество, реализуемое Продавцом в интернет - </w:t>
      </w:r>
      <w:proofErr w:type="gramStart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магазине</w:t>
      </w:r>
      <w:proofErr w:type="gramEnd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 Заказ-решение Покупателя приобрести товар, оформленный в интернет - </w:t>
      </w:r>
      <w:proofErr w:type="gramStart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магазине</w:t>
      </w:r>
      <w:proofErr w:type="gramEnd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Место исполнения договора - место (адрес), указанное Покупателем, по которому доставляется товар Покупателю силами Перевозчика.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Представитель – физическое лицо, предъявившее квитанцию или иной документ, свидетельствующий о заключении договора. Представитель юридического лица кроме вышеуказанных документов обязан предъявить доверенность на получение товара и паспорт.</w:t>
      </w:r>
    </w:p>
    <w:p w:rsidR="002524FB" w:rsidRPr="002524FB" w:rsidRDefault="007211F4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</w:t>
      </w:r>
      <w:r w:rsidR="002524FB"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Перевозчик – юридическое лицо или индивидуальный предприниматель, принявшие на себя по договору перевозки обязанность доставить вверенный ему отправителем товар из пункта отправления в пункт назначения, а также выдать товар получателю. Договор перевозки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4FB"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перевозчиком заключается Покупателем самостоятельно в случае отказа Покупателя от доставки товара силами Продавца.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Стороны – при совместном упоминании Покупатель и Продавец.</w:t>
      </w:r>
    </w:p>
    <w:p w:rsidR="002524FB" w:rsidRPr="002524FB" w:rsidRDefault="002524FB" w:rsidP="002524FB">
      <w:pPr>
        <w:spacing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6. ПОРЯДОК ЗАКЛЮЧЕНИЯ ДОГОВОРА КУПЛИ-ПРОДАЖИ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Покупатель может оформить заказ самостоятельно на сайте интернет - магазина, либо через менеджера по телефонам, указанным на сайте, на условиях Договора купли-продажи (публичной оферты интернет - магазина).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При оформлении заказа в интернет - магазине, Покупатель обязан предоставить о себе достоверную информацию: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-Фамилию Имя Отчество (для физических лиц) или полное наименование (для юридических лиц) Покупателя Товара;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-адрес доставки Товара;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-электронную почту Покупателя Товара;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 телефона Покупателя.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Волеизъявление Покупателя осуществляется </w:t>
      </w:r>
      <w:proofErr w:type="gramStart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</w:t>
      </w:r>
      <w:proofErr w:type="gramEnd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внесения последним соответствующих данных в форму заказа в интернет - магазине, либо подачей заявки через менеджера интернет - магазина.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6.4. Интернет – магазин использует информацию </w:t>
      </w:r>
      <w:proofErr w:type="gramStart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Покупатели</w:t>
      </w:r>
      <w:proofErr w:type="gramEnd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исключительно в целях функционирования интернет - магазина (отправление уведомления Покупателю о выполнении заказа и т.д.). Интернет – магазин не редактирует информацию о Покупателе.</w:t>
      </w:r>
    </w:p>
    <w:p w:rsidR="002524FB" w:rsidRPr="002524FB" w:rsidRDefault="002524FB" w:rsidP="002524FB">
      <w:pPr>
        <w:spacing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7. ТОВАР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Товар представлен на сайте через фото-образцы, являющиеся собственностью интернет - магазина.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Все информационные материалы, представленные в интернет - </w:t>
      </w:r>
      <w:proofErr w:type="gramStart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магазине</w:t>
      </w:r>
      <w:proofErr w:type="gramEnd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носят справочный характер и не могут в полной мере передавать информацию о свойствах и характеристиках товара, включая цвета, размеры и формы. В случае возникновения у Покупателя вопросов, касающихся свойств и характеристик товара, Покупатель должен, перед оформлением заказа, обратиться к Продавцу по телефонам указанным на сайте.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По просьбе Покупателя менеджер интернет - магазина обязан предоставить (по телефону или посредством электронной почты) прочую информацию, необходимую и достаточную, с точки зрения Покупателя, для принятия им решения о покупке товара.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Покупатель уведомлен о том, что приобретая товар со скидкой, установленной в связи с его недостатками (дефектами), он лишается права ссылаться на них в дальнейшем.</w:t>
      </w:r>
    </w:p>
    <w:p w:rsidR="002524FB" w:rsidRPr="002524FB" w:rsidRDefault="002524FB" w:rsidP="002524FB">
      <w:pPr>
        <w:spacing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8. ПОРЯДОК ПРИОБРЕТЕНИЯ ТОВАРА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Покупатель вправе оформить заказ на любой товар, представленный в интернет - магазине. Исключения из указанного правила указаны в описании каждого товара в случае проведения акций, снятия товара с продажи и т.п.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Заказ может быть оформлен Покупателем по телефонам, указанным на сайте или оформлен самостоятельно на сайте.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После оформления заказа Продавец на </w:t>
      </w:r>
      <w:proofErr w:type="spellStart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Покупателя отправляет подтверждение принятия заказа и счет, с указанием наименования и общей суммы заказа, являющийся неотъемлемой частью настоящего договора. Оплата счета Покупателем является подтверждением Покупателя правильного оформления заказа.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При отсутствии товара Покупатель вправе заменить его другим товаром, либо аннулировать заказ.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Заказ обрабатывается только после внесения предоплаты.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8.8. Срок поставки товара указывается в счете и исчисляется в рабочих днях, начиная с момента зачисления денежных средств (авансового платежа) на расчетный счет Продавца.</w:t>
      </w:r>
    </w:p>
    <w:p w:rsidR="002524FB" w:rsidRPr="002524FB" w:rsidRDefault="002524FB" w:rsidP="002524FB">
      <w:pPr>
        <w:spacing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9. ЦЕНА ТОВАРА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Цена товара в интернет - </w:t>
      </w:r>
      <w:proofErr w:type="gramStart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магазине</w:t>
      </w:r>
      <w:proofErr w:type="gramEnd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указана ВАЛЮТЕ РФ - рублях РФ за единицу товара.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Указанная на сайте цена товара может быть изменена интернет - магазином в одностороннем порядке, при этом цена на заказанный и оплаченный Покупателем товар изменению не подлежит.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Полная стоимость заказа состоит из каталожной стоимости товара и стоимости доставки, если это предусмотрено выбранным способом доставки.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В стоимость услуг не входит оплата Перевозчику, если это предусмотрено выбранным способом доставки. Стоимость услуг Перевозчика оплачивается отдельно при получении товара Покупателем.</w:t>
      </w:r>
    </w:p>
    <w:p w:rsidR="002524FB" w:rsidRPr="002524FB" w:rsidRDefault="002524FB" w:rsidP="002524FB">
      <w:pPr>
        <w:spacing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10. ОПЛАТА ТОВАРА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Способы и порядок оплаты товара указаны на сайте в разделе «Оплата». При необходимости порядок и условия оплаты заказанного товара оговариваются Покупателем с менеджером интернет - магазина.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Оплата безналичным расчетом производится согласно оформленному счету в течение 3 (трех) банковских дней. При безналичной форме оплаты, обязанность Покупателя по уплате цены товара считается исполненной с момента зачисления соответствующих денежных средств на расчетный счет, указанный Продавцом.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ostavka"/>
      <w:bookmarkEnd w:id="0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10.4. Покупатель оплачивает заказ любым способом, выбранным в интернет - </w:t>
      </w:r>
      <w:proofErr w:type="gramStart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магазине</w:t>
      </w:r>
      <w:proofErr w:type="gramEnd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 Расчеты Сторон при оплате заказа осуществляются в валюте РФ - рублях.</w:t>
      </w:r>
    </w:p>
    <w:p w:rsidR="002524FB" w:rsidRPr="002524FB" w:rsidRDefault="002524FB" w:rsidP="002524FB">
      <w:pPr>
        <w:spacing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11. ДОСТАВКА ТОВАРА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11.1. Способы, порядок и сроки доставки товара указаны на сайте в разделе «Доставка». Порядок и условия доставки заказанного товара оговариваются Покупателем с менеджером </w:t>
      </w:r>
      <w:proofErr w:type="spellStart"/>
      <w:proofErr w:type="gramStart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интернет-магазина</w:t>
      </w:r>
      <w:proofErr w:type="spellEnd"/>
      <w:proofErr w:type="gramEnd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Доставка товара Перевозчиком: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11.2.1 Право собственности и риск случайной гибели, утраты или повреждения товара, переходит с Продавца на Покупателя или Перевозчика (в соответствии с заключенным между Покупателем и Перевозчиком договором) с момента передачи товара перевозчику в месте исполнения Договора при подписании Сторонами акта приёма товара (товарной накладной и/или транспортной накладной и/или товарно-транспортной накладной).</w:t>
      </w:r>
      <w:proofErr w:type="gramEnd"/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11.2.2. Обязательство по передачи товара Покупателю, в том числе п.11.2.1., считается исполненным с момента передачи товара Перевозчику.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 Стоимость доставки товара в рамках каждого заказа рассчитывается исходя из веса всех заказанных товаров, адреса доставки заказа, расценок перевозчика и оплачивается Покупателем самостоятельно, если это предусмотрено выбранным способом доставки.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11.4. Покупатель обязан принять товар по количеству и ассортименту в момент его приемки.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11.5. При получении товара Покупатель должен в присутствии представителя Продавца (Перевозчика) проверить его соответствие товарной накладной, удостовериться по наименованию товара в количестве, качестве, комплектности товара.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11.6. Покупатель или Представитель при приемке товара подтверждает своей подписью в товарной накладной, что не имеет претензий к внешнему виду и комплектности товара.</w:t>
      </w:r>
    </w:p>
    <w:p w:rsidR="002524FB" w:rsidRPr="002524FB" w:rsidRDefault="002524FB" w:rsidP="002524FB">
      <w:pPr>
        <w:spacing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1" w:name="vozvrat"/>
      <w:bookmarkEnd w:id="1"/>
      <w:r w:rsidRPr="002524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12. ГАРАНТИИ НА ТОВАР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Гарантийный срок эксплуатации на товар устанавливает производитель. Срок гарантии указывается в гарантийном талоне (документации на товар).</w:t>
      </w:r>
    </w:p>
    <w:p w:rsidR="002524FB" w:rsidRPr="002524FB" w:rsidRDefault="002524FB" w:rsidP="002524FB">
      <w:pPr>
        <w:spacing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13. ВОЗВРАТ ТОВАРА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13.1. Покупатель вправе отказаться от товара в любое время до его передачи, а после передачи товара - в течение семи дней, в порядке и на условиях, предусмотренных Законом «О защите прав потребителей».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13.2. 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13.3. При отказе Покупателя от товара надлежащего качества Продавец возвращает ему сумму, уплаченную в соответствии с договором, за исключением расходов Продавца на доставку от Покупателя возвращенного </w:t>
      </w: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товара, не позднее, чем через 14 дней, </w:t>
      </w:r>
      <w:proofErr w:type="gramStart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предъявления</w:t>
      </w:r>
      <w:proofErr w:type="gramEnd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Покупателем соответствующего требования.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13.4. В случае если возврат суммы осуществляется не одновременно с возвратом товара, возврат указанной суммы осуществляется Продавцом наличными денежными средствами по месту нахождения Продавца, или путем перечисления на банковский счет Покупателя с которого была осуществлена оплата товара или иной счет сообщенный Покупателем.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13.5. Указанный в настоящем пункте способ возврата денежных средств может использоваться Продавцом и в иных случаях возврата денежных средств, предусмотренных настоящим Договором и законодательством РФ.</w:t>
      </w:r>
    </w:p>
    <w:p w:rsidR="002524FB" w:rsidRPr="002524FB" w:rsidRDefault="002524FB" w:rsidP="002524FB">
      <w:pPr>
        <w:spacing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14. ОТВЕТСТВЕННОСТЬ СТОРОН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14.1. Стороны несут ответственность в соответствии с законодательством РФ.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14.2. Продавец не несет ответственности за ущерб, причиненный Покупателю вследствие ненадлежащего использования им товаров, заказанных в интернет - магазине.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14.3. Стороны освобождаются от ответственности за неисполнение или ненадлежащее исполнение обязательств по договору на время действия непреодолимой силы.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14.4. Пр</w:t>
      </w:r>
      <w:r w:rsidR="00721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одавец не несет ответственности</w:t>
      </w: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может выступать в качестве ответчика в суде и не возмещает убытки, возникшие у Покупателя из-за действия или бездействия третьих лиц.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14.5. Продавец не несет ответственности в случае неправильного выбора Покупателем характеристик или модификации товара, являющегося предметом Договора.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14.6. Продавец не несет ответственности по оплате госпошлины в случае вступления в силу таможенного законодательства при пересечении грузом (Товаром) границы РФ в адрес Покупателя.</w:t>
      </w:r>
    </w:p>
    <w:p w:rsidR="002524FB" w:rsidRPr="002524FB" w:rsidRDefault="002524FB" w:rsidP="002524FB">
      <w:pPr>
        <w:spacing w:after="24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15. ПРОЧИЕ УСЛОВИЯ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15.1. К отношениям между Покупателем и Продавцом применяется законодательство Российской Федерации.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15.2. Стороны прилагают максимальные усилия с целью устранения возникающих разногласий путем переговоров. В случае невозможности их </w:t>
      </w: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устранения, Стороны имеют право обратиться за судебной защитой своих интересов.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15.3. При необходимости Продавец и Покупатель вправе в любое время оформить договор купли-продажи товара в форме письменного двухстороннего соглашения, не противоречащего положениям настоящего Договора.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15.4. Настоящий Договор вступает в силу с даты акцепта Покупателем настоящей оферты и действует до полного исполнения обязатель</w:t>
      </w:r>
      <w:proofErr w:type="gramStart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Ст</w:t>
      </w:r>
      <w:proofErr w:type="gramEnd"/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оронами.</w:t>
      </w:r>
    </w:p>
    <w:p w:rsidR="002524FB" w:rsidRPr="002524FB" w:rsidRDefault="002524FB" w:rsidP="00252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15.5. Интернет – магазин оставляет за собой право расширять и сокращать товарное предложение на сайте, регулировать доступ к покупке любых товаров, а также приостанавливать или прекращать продажу любых товаров по своему собственному усмотрению.</w:t>
      </w:r>
    </w:p>
    <w:p w:rsidR="008415F5" w:rsidRPr="008415F5" w:rsidRDefault="008415F5" w:rsidP="00841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F5">
        <w:rPr>
          <w:rFonts w:ascii="Times New Roman" w:hAnsi="Times New Roman" w:cs="Times New Roman"/>
          <w:sz w:val="28"/>
          <w:szCs w:val="28"/>
        </w:rPr>
        <w:t>15.6</w:t>
      </w:r>
      <w:r>
        <w:t xml:space="preserve">  </w:t>
      </w:r>
      <w:r w:rsidRPr="0037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и реквизиты Продавца ООО «</w:t>
      </w:r>
      <w:proofErr w:type="spellStart"/>
      <w:r w:rsidRPr="0037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БелМТЗцентр</w:t>
      </w:r>
      <w:proofErr w:type="spellEnd"/>
      <w:r w:rsidRPr="0037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37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ИНН </w:t>
      </w:r>
      <w:r w:rsidRPr="008415F5">
        <w:rPr>
          <w:rStyle w:val="a5"/>
          <w:rFonts w:ascii="Times New Roman" w:hAnsi="Times New Roman" w:cs="Times New Roman"/>
          <w:i w:val="0"/>
          <w:spacing w:val="6"/>
          <w:sz w:val="28"/>
          <w:szCs w:val="28"/>
          <w:shd w:val="clear" w:color="auto" w:fill="FFFFFF"/>
        </w:rPr>
        <w:t>3665139625</w:t>
      </w:r>
      <w:r w:rsidRPr="00841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КПП </w:t>
      </w:r>
      <w:r w:rsidRPr="008415F5">
        <w:rPr>
          <w:rStyle w:val="a5"/>
          <w:rFonts w:ascii="Times New Roman" w:hAnsi="Times New Roman" w:cs="Times New Roman"/>
          <w:i w:val="0"/>
          <w:spacing w:val="6"/>
          <w:sz w:val="28"/>
          <w:szCs w:val="28"/>
          <w:shd w:val="clear" w:color="auto" w:fill="FFFFFF"/>
        </w:rPr>
        <w:t>366501001 </w:t>
      </w:r>
      <w:r w:rsidRPr="0084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Р/С </w:t>
      </w:r>
      <w:r w:rsidR="002C56C7" w:rsidRPr="002C56C7">
        <w:rPr>
          <w:rFonts w:ascii="Times New Roman" w:hAnsi="Times New Roman" w:cs="Times New Roman"/>
          <w:sz w:val="28"/>
          <w:szCs w:val="28"/>
        </w:rPr>
        <w:t>40702810502000000476</w:t>
      </w:r>
      <w:r w:rsidRPr="0084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r w:rsidR="002C56C7" w:rsidRPr="002C56C7">
        <w:rPr>
          <w:rFonts w:ascii="Times New Roman" w:hAnsi="Times New Roman" w:cs="Times New Roman"/>
          <w:sz w:val="28"/>
          <w:szCs w:val="28"/>
        </w:rPr>
        <w:t>Филиал Центральный ПАО Банка «ФК Открытие» г. Москва</w:t>
      </w:r>
      <w:proofErr w:type="gramStart"/>
      <w:r w:rsidRPr="002C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4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</w:t>
      </w:r>
      <w:r w:rsidRPr="002C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56C7" w:rsidRPr="002C56C7">
        <w:rPr>
          <w:rFonts w:ascii="Times New Roman" w:hAnsi="Times New Roman" w:cs="Times New Roman"/>
          <w:sz w:val="28"/>
          <w:szCs w:val="28"/>
        </w:rPr>
        <w:t>30101810945250000297</w:t>
      </w:r>
      <w:r w:rsidRPr="00841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БИК </w:t>
      </w:r>
      <w:r w:rsidR="002C56C7" w:rsidRPr="002C56C7">
        <w:rPr>
          <w:rFonts w:ascii="Times New Roman" w:hAnsi="Times New Roman" w:cs="Times New Roman"/>
          <w:sz w:val="28"/>
          <w:szCs w:val="28"/>
        </w:rPr>
        <w:t>044525297</w:t>
      </w:r>
      <w:r w:rsidRPr="0084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ОКПО </w:t>
      </w:r>
      <w:r w:rsidRPr="008415F5">
        <w:rPr>
          <w:rStyle w:val="a5"/>
          <w:rFonts w:ascii="Times New Roman" w:hAnsi="Times New Roman" w:cs="Times New Roman"/>
          <w:i w:val="0"/>
          <w:spacing w:val="6"/>
          <w:sz w:val="28"/>
          <w:szCs w:val="28"/>
          <w:shd w:val="clear" w:color="auto" w:fill="FFFFFF"/>
        </w:rPr>
        <w:t>15412820</w:t>
      </w:r>
    </w:p>
    <w:p w:rsidR="008415F5" w:rsidRPr="008415F5" w:rsidRDefault="008415F5" w:rsidP="008415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ОГРН </w:t>
      </w:r>
      <w:r w:rsidRPr="008415F5">
        <w:rPr>
          <w:rStyle w:val="a5"/>
          <w:rFonts w:ascii="Times New Roman" w:hAnsi="Times New Roman" w:cs="Times New Roman"/>
          <w:i w:val="0"/>
          <w:spacing w:val="6"/>
          <w:sz w:val="28"/>
          <w:szCs w:val="28"/>
          <w:shd w:val="clear" w:color="auto" w:fill="FFFFFF"/>
        </w:rPr>
        <w:t>1173668024089</w:t>
      </w:r>
      <w:r w:rsidRPr="0084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Юридический адрес: </w:t>
      </w:r>
      <w:r w:rsidRPr="008415F5">
        <w:rPr>
          <w:rStyle w:val="a5"/>
          <w:rFonts w:ascii="Times New Roman" w:hAnsi="Times New Roman" w:cs="Times New Roman"/>
          <w:i w:val="0"/>
          <w:spacing w:val="6"/>
          <w:sz w:val="28"/>
          <w:szCs w:val="28"/>
          <w:shd w:val="clear" w:color="auto" w:fill="FFFFFF"/>
        </w:rPr>
        <w:t xml:space="preserve">394038, г. Воронеж, ул. </w:t>
      </w:r>
      <w:proofErr w:type="gramStart"/>
      <w:r w:rsidRPr="008415F5">
        <w:rPr>
          <w:rStyle w:val="a5"/>
          <w:rFonts w:ascii="Times New Roman" w:hAnsi="Times New Roman" w:cs="Times New Roman"/>
          <w:i w:val="0"/>
          <w:spacing w:val="6"/>
          <w:sz w:val="28"/>
          <w:szCs w:val="28"/>
          <w:shd w:val="clear" w:color="auto" w:fill="FFFFFF"/>
        </w:rPr>
        <w:t>Дорожная</w:t>
      </w:r>
      <w:proofErr w:type="gramEnd"/>
      <w:r w:rsidRPr="008415F5">
        <w:rPr>
          <w:rStyle w:val="a5"/>
          <w:rFonts w:ascii="Times New Roman" w:hAnsi="Times New Roman" w:cs="Times New Roman"/>
          <w:i w:val="0"/>
          <w:spacing w:val="6"/>
          <w:sz w:val="28"/>
          <w:szCs w:val="28"/>
          <w:shd w:val="clear" w:color="auto" w:fill="FFFFFF"/>
        </w:rPr>
        <w:t>, д. 40 а</w:t>
      </w:r>
    </w:p>
    <w:p w:rsidR="008415F5" w:rsidRPr="0037062C" w:rsidRDefault="008415F5" w:rsidP="00841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Фактический адрес: </w:t>
      </w:r>
      <w:r w:rsidRPr="008415F5">
        <w:rPr>
          <w:rStyle w:val="a5"/>
          <w:rFonts w:ascii="Times New Roman" w:hAnsi="Times New Roman" w:cs="Times New Roman"/>
          <w:i w:val="0"/>
          <w:spacing w:val="6"/>
          <w:sz w:val="28"/>
          <w:szCs w:val="28"/>
          <w:shd w:val="clear" w:color="auto" w:fill="FFFFFF"/>
        </w:rPr>
        <w:t xml:space="preserve">394038, г. Воронеж, ул. Дорожная, д. </w:t>
      </w:r>
      <w:proofErr w:type="gramStart"/>
      <w:r w:rsidRPr="008415F5">
        <w:rPr>
          <w:rStyle w:val="a5"/>
          <w:rFonts w:ascii="Times New Roman" w:hAnsi="Times New Roman" w:cs="Times New Roman"/>
          <w:i w:val="0"/>
          <w:spacing w:val="6"/>
          <w:sz w:val="28"/>
          <w:szCs w:val="28"/>
          <w:shd w:val="clear" w:color="auto" w:fill="FFFFFF"/>
        </w:rPr>
        <w:t>40</w:t>
      </w:r>
      <w:proofErr w:type="gramEnd"/>
      <w:r w:rsidRPr="008415F5">
        <w:rPr>
          <w:rStyle w:val="a5"/>
          <w:rFonts w:ascii="Times New Roman" w:hAnsi="Times New Roman" w:cs="Times New Roman"/>
          <w:i w:val="0"/>
          <w:spacing w:val="6"/>
          <w:sz w:val="28"/>
          <w:szCs w:val="28"/>
          <w:shd w:val="clear" w:color="auto" w:fill="FFFFFF"/>
        </w:rPr>
        <w:t xml:space="preserve"> а</w:t>
      </w:r>
      <w:r w:rsidRPr="0037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Ген. директор: Савкин Михаил Владимирович</w:t>
      </w:r>
      <w:r w:rsidRPr="0037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Тел./факс: </w:t>
      </w:r>
      <w:hyperlink r:id="rId6" w:history="1">
        <w:r w:rsidRPr="0037062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+7 (473) 270-70-29</w:t>
        </w:r>
      </w:hyperlink>
      <w:r w:rsidRPr="0037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(многоканальный)</w:t>
      </w:r>
      <w:r w:rsidRPr="0037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Эл</w:t>
      </w:r>
      <w:proofErr w:type="gramStart"/>
      <w:r w:rsidRPr="0037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7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7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7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очта: </w:t>
      </w:r>
      <w:proofErr w:type="spellStart"/>
      <w:r w:rsidRPr="00370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bel</w:t>
      </w:r>
      <w:proofErr w:type="spellEnd"/>
      <w:r w:rsidRPr="00370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proofErr w:type="spellStart"/>
      <w:r w:rsidRPr="00370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mtz</w:t>
      </w:r>
      <w:proofErr w:type="spellEnd"/>
      <w:r w:rsidRPr="00370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@</w:t>
      </w:r>
      <w:proofErr w:type="spellStart"/>
      <w:r w:rsidRPr="00370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bk</w:t>
      </w:r>
      <w:proofErr w:type="spellEnd"/>
      <w:r w:rsidRPr="00370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Pr="00370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Pr="00370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Адрес сайта: </w:t>
      </w:r>
      <w:r w:rsidRPr="003706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belmtz.com</w:t>
      </w:r>
    </w:p>
    <w:p w:rsidR="007014BC" w:rsidRDefault="007014BC"/>
    <w:sectPr w:rsidR="007014BC" w:rsidSect="0070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4FB"/>
    <w:rsid w:val="0002317E"/>
    <w:rsid w:val="00066B10"/>
    <w:rsid w:val="0007233F"/>
    <w:rsid w:val="00081D1F"/>
    <w:rsid w:val="000941C2"/>
    <w:rsid w:val="000D0A1A"/>
    <w:rsid w:val="001175B3"/>
    <w:rsid w:val="00155CE5"/>
    <w:rsid w:val="001634D1"/>
    <w:rsid w:val="00173EBF"/>
    <w:rsid w:val="00177135"/>
    <w:rsid w:val="0018040A"/>
    <w:rsid w:val="00191829"/>
    <w:rsid w:val="001920A5"/>
    <w:rsid w:val="001A267E"/>
    <w:rsid w:val="001B7945"/>
    <w:rsid w:val="001C634C"/>
    <w:rsid w:val="00201C3E"/>
    <w:rsid w:val="0024235E"/>
    <w:rsid w:val="002524FB"/>
    <w:rsid w:val="002776B9"/>
    <w:rsid w:val="002B277C"/>
    <w:rsid w:val="002C56C7"/>
    <w:rsid w:val="002D2F22"/>
    <w:rsid w:val="002D3DB2"/>
    <w:rsid w:val="002E7D8D"/>
    <w:rsid w:val="002E7DB9"/>
    <w:rsid w:val="00322993"/>
    <w:rsid w:val="003777F3"/>
    <w:rsid w:val="00397F66"/>
    <w:rsid w:val="003B66F3"/>
    <w:rsid w:val="003C0768"/>
    <w:rsid w:val="003C59B0"/>
    <w:rsid w:val="003F1565"/>
    <w:rsid w:val="003F603B"/>
    <w:rsid w:val="00420672"/>
    <w:rsid w:val="00425DDD"/>
    <w:rsid w:val="00427A7B"/>
    <w:rsid w:val="00437BA3"/>
    <w:rsid w:val="00446914"/>
    <w:rsid w:val="0047592B"/>
    <w:rsid w:val="00477117"/>
    <w:rsid w:val="004D6102"/>
    <w:rsid w:val="004E2E79"/>
    <w:rsid w:val="004E30D6"/>
    <w:rsid w:val="00552627"/>
    <w:rsid w:val="005A40D5"/>
    <w:rsid w:val="005D1227"/>
    <w:rsid w:val="005E39C6"/>
    <w:rsid w:val="00613DFB"/>
    <w:rsid w:val="00631155"/>
    <w:rsid w:val="00662D5F"/>
    <w:rsid w:val="00684555"/>
    <w:rsid w:val="006A7C9E"/>
    <w:rsid w:val="006D288F"/>
    <w:rsid w:val="006D5F38"/>
    <w:rsid w:val="006D6F5E"/>
    <w:rsid w:val="006E1830"/>
    <w:rsid w:val="006E4521"/>
    <w:rsid w:val="006F61EE"/>
    <w:rsid w:val="007014BC"/>
    <w:rsid w:val="0072101A"/>
    <w:rsid w:val="007211F4"/>
    <w:rsid w:val="007318B3"/>
    <w:rsid w:val="00731FA3"/>
    <w:rsid w:val="00751D52"/>
    <w:rsid w:val="00775C56"/>
    <w:rsid w:val="007E2A69"/>
    <w:rsid w:val="007E598B"/>
    <w:rsid w:val="00814882"/>
    <w:rsid w:val="0083704F"/>
    <w:rsid w:val="008415F5"/>
    <w:rsid w:val="00860C47"/>
    <w:rsid w:val="008613E4"/>
    <w:rsid w:val="00890C24"/>
    <w:rsid w:val="00895CA1"/>
    <w:rsid w:val="008A439C"/>
    <w:rsid w:val="008B1247"/>
    <w:rsid w:val="008B248C"/>
    <w:rsid w:val="008B7C2E"/>
    <w:rsid w:val="008C2387"/>
    <w:rsid w:val="008D1EBE"/>
    <w:rsid w:val="008E4A87"/>
    <w:rsid w:val="008F042E"/>
    <w:rsid w:val="0090560E"/>
    <w:rsid w:val="009432D0"/>
    <w:rsid w:val="0095475F"/>
    <w:rsid w:val="00967F1D"/>
    <w:rsid w:val="00971B35"/>
    <w:rsid w:val="009800C5"/>
    <w:rsid w:val="009A12D1"/>
    <w:rsid w:val="009B2DA3"/>
    <w:rsid w:val="009C7674"/>
    <w:rsid w:val="00A00970"/>
    <w:rsid w:val="00A44263"/>
    <w:rsid w:val="00A614A3"/>
    <w:rsid w:val="00A672F1"/>
    <w:rsid w:val="00A70C0B"/>
    <w:rsid w:val="00A71CC0"/>
    <w:rsid w:val="00A808BD"/>
    <w:rsid w:val="00A87892"/>
    <w:rsid w:val="00A9526C"/>
    <w:rsid w:val="00AB0D68"/>
    <w:rsid w:val="00AB2CA3"/>
    <w:rsid w:val="00AB2CDB"/>
    <w:rsid w:val="00AD43CF"/>
    <w:rsid w:val="00AF7ABD"/>
    <w:rsid w:val="00AF7F6C"/>
    <w:rsid w:val="00B05BDC"/>
    <w:rsid w:val="00B63ABD"/>
    <w:rsid w:val="00B656DF"/>
    <w:rsid w:val="00B97B48"/>
    <w:rsid w:val="00BA7DE9"/>
    <w:rsid w:val="00BE7EEF"/>
    <w:rsid w:val="00BF4A86"/>
    <w:rsid w:val="00C121CC"/>
    <w:rsid w:val="00C14639"/>
    <w:rsid w:val="00C34F31"/>
    <w:rsid w:val="00C667C4"/>
    <w:rsid w:val="00C77BB6"/>
    <w:rsid w:val="00CB7CAA"/>
    <w:rsid w:val="00CF3C8C"/>
    <w:rsid w:val="00D1747D"/>
    <w:rsid w:val="00D41A18"/>
    <w:rsid w:val="00D44558"/>
    <w:rsid w:val="00D711E7"/>
    <w:rsid w:val="00DA72D0"/>
    <w:rsid w:val="00DB2D40"/>
    <w:rsid w:val="00E06DBD"/>
    <w:rsid w:val="00E22006"/>
    <w:rsid w:val="00E5284B"/>
    <w:rsid w:val="00E67905"/>
    <w:rsid w:val="00E808E3"/>
    <w:rsid w:val="00EB766C"/>
    <w:rsid w:val="00ED3D96"/>
    <w:rsid w:val="00EF5F6B"/>
    <w:rsid w:val="00F01FEA"/>
    <w:rsid w:val="00F06568"/>
    <w:rsid w:val="00F23786"/>
    <w:rsid w:val="00F72128"/>
    <w:rsid w:val="00FA0C91"/>
    <w:rsid w:val="00FA78F9"/>
    <w:rsid w:val="00FB7B9A"/>
    <w:rsid w:val="00FD15A9"/>
    <w:rsid w:val="00FE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BC"/>
  </w:style>
  <w:style w:type="paragraph" w:styleId="1">
    <w:name w:val="heading 1"/>
    <w:basedOn w:val="a"/>
    <w:link w:val="10"/>
    <w:uiPriority w:val="9"/>
    <w:qFormat/>
    <w:rsid w:val="00252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4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igcontenttitle">
    <w:name w:val="bigcontenttitle"/>
    <w:basedOn w:val="a"/>
    <w:rsid w:val="0025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24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524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4956633291" TargetMode="External"/><Relationship Id="rId5" Type="http://schemas.openxmlformats.org/officeDocument/2006/relationships/hyperlink" Target="http://shop.tehnabor.ru/" TargetMode="External"/><Relationship Id="rId4" Type="http://schemas.openxmlformats.org/officeDocument/2006/relationships/hyperlink" Target="http://www.shop.tehnab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2018-05-30T06:00:00Z</cp:lastPrinted>
  <dcterms:created xsi:type="dcterms:W3CDTF">2019-02-14T07:24:00Z</dcterms:created>
  <dcterms:modified xsi:type="dcterms:W3CDTF">2019-02-14T07:24:00Z</dcterms:modified>
</cp:coreProperties>
</file>